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1DBB">
        <w:rPr>
          <w:rFonts w:ascii="Times New Roman" w:hAnsi="Times New Roman" w:cs="Times New Roman"/>
          <w:b/>
          <w:sz w:val="28"/>
          <w:szCs w:val="28"/>
        </w:rPr>
        <w:t>1</w:t>
      </w:r>
      <w:r w:rsidR="00377D47">
        <w:rPr>
          <w:rFonts w:ascii="Times New Roman" w:hAnsi="Times New Roman" w:cs="Times New Roman"/>
          <w:b/>
          <w:sz w:val="28"/>
          <w:szCs w:val="28"/>
        </w:rPr>
        <w:t>7 ма</w:t>
      </w:r>
      <w:r w:rsidR="00BC34FD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</w:t>
      </w:r>
      <w:r w:rsidR="00377D47">
        <w:rPr>
          <w:sz w:val="28"/>
          <w:szCs w:val="28"/>
        </w:rPr>
        <w:t>7</w:t>
      </w:r>
      <w:r w:rsidR="00BC34FD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ма</w:t>
      </w:r>
      <w:r w:rsidR="00BC34FD">
        <w:rPr>
          <w:sz w:val="28"/>
          <w:szCs w:val="28"/>
        </w:rPr>
        <w:t>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вос</w:t>
      </w:r>
      <w:r w:rsidR="001A1DBB">
        <w:rPr>
          <w:sz w:val="28"/>
          <w:szCs w:val="28"/>
        </w:rPr>
        <w:t>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930E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</w:t>
      </w:r>
      <w:r w:rsidR="00377D47">
        <w:rPr>
          <w:sz w:val="28"/>
          <w:szCs w:val="28"/>
        </w:rPr>
        <w:t>4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BC34FD" w:rsidRDefault="005843B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 xml:space="preserve">   </w:t>
      </w:r>
      <w:r>
        <w:rPr>
          <w:sz w:val="28"/>
          <w:szCs w:val="28"/>
        </w:rPr>
        <w:t>По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r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 составлено </w:t>
      </w:r>
      <w:r w:rsidR="00377D47">
        <w:rPr>
          <w:sz w:val="28"/>
          <w:szCs w:val="28"/>
        </w:rPr>
        <w:t>9</w:t>
      </w:r>
      <w:r w:rsidR="0003750A">
        <w:rPr>
          <w:sz w:val="28"/>
          <w:szCs w:val="28"/>
        </w:rPr>
        <w:t xml:space="preserve"> протоколов</w:t>
      </w:r>
      <w:r w:rsidR="001A1DBB">
        <w:rPr>
          <w:sz w:val="28"/>
          <w:szCs w:val="28"/>
        </w:rPr>
        <w:t>.</w:t>
      </w:r>
      <w:r w:rsidR="00BC34FD">
        <w:rPr>
          <w:sz w:val="28"/>
          <w:szCs w:val="28"/>
        </w:rPr>
        <w:t xml:space="preserve"> </w:t>
      </w:r>
    </w:p>
    <w:p w:rsidR="00203D24" w:rsidRDefault="00BC34FD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3BE">
        <w:rPr>
          <w:sz w:val="28"/>
          <w:szCs w:val="28"/>
        </w:rPr>
        <w:t>По статье 7.1.ЗКК, предусматривающей административную ответственность за нарушение правил торговли составлен</w:t>
      </w:r>
      <w:r w:rsidR="00377D47">
        <w:rPr>
          <w:sz w:val="28"/>
          <w:szCs w:val="28"/>
        </w:rPr>
        <w:t>о 5</w:t>
      </w:r>
      <w:r w:rsidR="005843BE">
        <w:rPr>
          <w:sz w:val="28"/>
          <w:szCs w:val="28"/>
        </w:rPr>
        <w:t xml:space="preserve"> протокол</w:t>
      </w:r>
      <w:r w:rsidR="00377D47">
        <w:rPr>
          <w:sz w:val="28"/>
          <w:szCs w:val="28"/>
        </w:rPr>
        <w:t>ов</w:t>
      </w:r>
      <w:r w:rsidR="005843BE">
        <w:rPr>
          <w:sz w:val="28"/>
          <w:szCs w:val="28"/>
        </w:rPr>
        <w:t>.</w:t>
      </w:r>
      <w:r w:rsidR="00FA115E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   </w:t>
      </w:r>
    </w:p>
    <w:p w:rsidR="00A54B9E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административных правонарушениях, было принято решение о прекращении производства по одному делу об административном правонарушении, в связи с истечением срока давности привлечения к административной ответственности, в соответствии с п.6 ч.1 ст.24.5 КоАП РФ. И 13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 xml:space="preserve">   На </w:t>
      </w:r>
      <w:r w:rsidR="00377D47">
        <w:rPr>
          <w:sz w:val="28"/>
          <w:szCs w:val="28"/>
        </w:rPr>
        <w:t>них</w:t>
      </w:r>
      <w:r w:rsidR="00BC34FD">
        <w:rPr>
          <w:sz w:val="28"/>
          <w:szCs w:val="28"/>
        </w:rPr>
        <w:t xml:space="preserve"> 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377D47">
        <w:rPr>
          <w:sz w:val="28"/>
          <w:szCs w:val="28"/>
        </w:rPr>
        <w:t>17</w:t>
      </w:r>
      <w:r w:rsidR="001A1DBB">
        <w:rPr>
          <w:sz w:val="28"/>
          <w:szCs w:val="28"/>
        </w:rPr>
        <w:t xml:space="preserve"> </w:t>
      </w:r>
      <w:r w:rsidR="00FD7939">
        <w:rPr>
          <w:sz w:val="28"/>
          <w:szCs w:val="28"/>
        </w:rPr>
        <w:t>5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рублей.</w:t>
      </w:r>
      <w:r w:rsidR="00E80D2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11</w:t>
      </w:r>
      <w:r w:rsidR="00FD7939">
        <w:rPr>
          <w:sz w:val="28"/>
          <w:szCs w:val="28"/>
        </w:rPr>
        <w:t xml:space="preserve"> 5</w:t>
      </w:r>
      <w:r w:rsidR="00BC34FD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6</w:t>
      </w:r>
      <w:r w:rsidR="00BC34FD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</w:t>
      </w:r>
      <w:r w:rsidR="00377D47">
        <w:rPr>
          <w:sz w:val="28"/>
          <w:szCs w:val="28"/>
        </w:rPr>
        <w:t>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B930E0" w:rsidRDefault="00B930E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</w:t>
      </w:r>
      <w:r w:rsidR="001A1DBB">
        <w:rPr>
          <w:sz w:val="28"/>
          <w:szCs w:val="28"/>
        </w:rPr>
        <w:t>о</w:t>
      </w:r>
      <w:r>
        <w:rPr>
          <w:sz w:val="28"/>
          <w:szCs w:val="28"/>
        </w:rPr>
        <w:t xml:space="preserve"> за совершение однородн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административн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</w:t>
      </w:r>
      <w:r w:rsidR="00377D47">
        <w:rPr>
          <w:sz w:val="28"/>
          <w:szCs w:val="28"/>
        </w:rPr>
        <w:t>ний 6</w:t>
      </w:r>
      <w:r>
        <w:rPr>
          <w:sz w:val="28"/>
          <w:szCs w:val="28"/>
        </w:rPr>
        <w:t xml:space="preserve"> лиц.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62FA7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C7CFE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12D1-C301-471A-884E-34EE507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2018-05-15T06:41:00Z</dcterms:created>
  <dcterms:modified xsi:type="dcterms:W3CDTF">2018-05-18T07:12:00Z</dcterms:modified>
</cp:coreProperties>
</file>